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5E7D5" w14:textId="4F1CA29E" w:rsidR="00835783" w:rsidRPr="00957867" w:rsidRDefault="00835783" w:rsidP="00835783">
      <w:pPr>
        <w:jc w:val="center"/>
        <w:rPr>
          <w:rFonts w:ascii="Cambria" w:hAnsi="Cambria" w:cs="Arial"/>
          <w:b/>
          <w:sz w:val="22"/>
          <w:szCs w:val="22"/>
        </w:rPr>
      </w:pPr>
      <w:r w:rsidRPr="00957867">
        <w:rPr>
          <w:rFonts w:ascii="Cambria" w:hAnsi="Cambria" w:cs="Arial"/>
          <w:b/>
          <w:sz w:val="22"/>
          <w:szCs w:val="22"/>
        </w:rPr>
        <w:t>KALUZULA INFORMACYJNA –  UCZESTNIK/OPIEKUN PRAWNY</w:t>
      </w:r>
      <w:r w:rsidR="002E1F01" w:rsidRPr="00957867">
        <w:rPr>
          <w:rFonts w:ascii="Cambria" w:hAnsi="Cambria" w:cs="Arial"/>
          <w:b/>
          <w:sz w:val="22"/>
          <w:szCs w:val="22"/>
        </w:rPr>
        <w:t xml:space="preserve"> PROJEKTU PEFRON</w:t>
      </w:r>
    </w:p>
    <w:p w14:paraId="200BAB20" w14:textId="77777777" w:rsidR="00835783" w:rsidRPr="00957867" w:rsidRDefault="00835783" w:rsidP="00835783">
      <w:pPr>
        <w:jc w:val="both"/>
        <w:rPr>
          <w:rFonts w:ascii="Cambria" w:hAnsi="Cambria" w:cs="Arial"/>
          <w:sz w:val="20"/>
          <w:szCs w:val="20"/>
        </w:rPr>
      </w:pPr>
    </w:p>
    <w:p w14:paraId="7AB0AECE" w14:textId="77777777" w:rsidR="00835783" w:rsidRPr="00957867" w:rsidRDefault="00835783" w:rsidP="00835783">
      <w:pPr>
        <w:widowControl/>
        <w:overflowPunct/>
        <w:jc w:val="both"/>
        <w:rPr>
          <w:rFonts w:ascii="Cambria" w:eastAsia="Times New Roman" w:hAnsi="Cambria" w:cs="Times New Roman"/>
          <w:color w:val="auto"/>
          <w:sz w:val="18"/>
          <w:szCs w:val="18"/>
          <w:lang w:eastAsia="pl-PL" w:bidi="ar-SA"/>
        </w:rPr>
      </w:pPr>
      <w:r w:rsidRPr="00957867">
        <w:rPr>
          <w:rFonts w:ascii="Cambria" w:eastAsia="Times New Roman" w:hAnsi="Cambria" w:cs="Times New Roman"/>
          <w:color w:val="auto"/>
          <w:sz w:val="18"/>
          <w:szCs w:val="18"/>
          <w:lang w:eastAsia="pl-PL" w:bidi="ar-SA"/>
        </w:rPr>
        <w:t>Zgodnie z Rozporządzeniem Parlamentu Europejskiego i Rady (UE) 2016/679 z dnia 27 kwietnia 2016r., w sprawie ochrony osób fizycznych w związku z przetwarzaniem danych osobowych i w sprawach swobodnego przepływu takich danych oraz uchylenia dyrektywy 95/46/WE (ogólne rozporządzenie o ochronie danych), informuję, że:</w:t>
      </w:r>
    </w:p>
    <w:p w14:paraId="672F2047" w14:textId="77777777" w:rsidR="00835783" w:rsidRPr="00957867" w:rsidRDefault="00835783" w:rsidP="00835783">
      <w:pPr>
        <w:widowControl/>
        <w:overflowPunct/>
        <w:jc w:val="both"/>
        <w:rPr>
          <w:rFonts w:ascii="Cambria" w:eastAsia="Times New Roman" w:hAnsi="Cambria" w:cs="Times New Roman"/>
          <w:color w:val="auto"/>
          <w:sz w:val="18"/>
          <w:szCs w:val="18"/>
          <w:lang w:eastAsia="pl-PL" w:bidi="ar-SA"/>
        </w:rPr>
      </w:pPr>
    </w:p>
    <w:p w14:paraId="15F61EFC" w14:textId="75A87CA0" w:rsidR="00835783" w:rsidRPr="00957867" w:rsidRDefault="002E1F01" w:rsidP="00835783">
      <w:pPr>
        <w:widowControl/>
        <w:numPr>
          <w:ilvl w:val="0"/>
          <w:numId w:val="1"/>
        </w:numPr>
        <w:overflowPunct/>
        <w:contextualSpacing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A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dministratorem 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D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anych 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O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sobowych jest </w:t>
      </w:r>
      <w:r w:rsidR="00835783" w:rsidRPr="00957867">
        <w:rPr>
          <w:rFonts w:ascii="Cambria" w:hAnsi="Cambria"/>
          <w:sz w:val="20"/>
          <w:szCs w:val="20"/>
        </w:rPr>
        <w:t>Polskie Towarzystwo Walki z Mukowiscydozą Oddział w Gdańsku ul. Polanki 119, 80-308 Gdańsk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, wpisane do Krajowego Rejestru Sądowego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pod numerem KRS 00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00342412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, Regon: 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191237</w:t>
      </w:r>
      <w:r w:rsidR="008E3769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567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, NIP: </w:t>
      </w:r>
      <w:r w:rsidR="008E3769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584-19-93-396</w:t>
      </w:r>
      <w:r w:rsidR="00835783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; w dalszej części zwane „Administratorem”.</w:t>
      </w:r>
    </w:p>
    <w:p w14:paraId="1E0F5F33" w14:textId="60B790B9" w:rsidR="00835783" w:rsidRPr="00957867" w:rsidRDefault="00835783" w:rsidP="00835783">
      <w:pPr>
        <w:widowControl/>
        <w:numPr>
          <w:ilvl w:val="0"/>
          <w:numId w:val="1"/>
        </w:numPr>
        <w:overflowPunct/>
        <w:contextualSpacing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Z Polskim Towarzystwem Walki z Mukowiscydozą </w:t>
      </w:r>
      <w:r w:rsidR="008E3769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oddział w Gdańsku 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w zakresie danych osobowych można skontaktować się pisząc na adres e-</w:t>
      </w:r>
      <w:r w:rsidRPr="009A187A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mail: </w:t>
      </w:r>
      <w:hyperlink r:id="rId6" w:history="1">
        <w:r w:rsidR="009A187A" w:rsidRPr="009A187A">
          <w:rPr>
            <w:rStyle w:val="Hipercze"/>
            <w:rFonts w:ascii="Cambria" w:eastAsia="Calibri" w:hAnsi="Cambria" w:cs="Arial"/>
            <w:sz w:val="18"/>
            <w:szCs w:val="18"/>
            <w:lang w:eastAsia="en-US" w:bidi="ar-SA"/>
          </w:rPr>
          <w:t>biuro@muko.gda.pl</w:t>
        </w:r>
      </w:hyperlink>
      <w:r w:rsidR="009A187A" w:rsidRPr="009A187A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</w:t>
      </w:r>
      <w:r w:rsidRPr="009A187A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lub pocztą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na adres</w:t>
      </w:r>
      <w:r w:rsidR="008E3769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siedziby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</w:t>
      </w:r>
      <w:r w:rsidR="008E3769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Administratora.</w:t>
      </w:r>
    </w:p>
    <w:p w14:paraId="4EC3DD1A" w14:textId="77777777" w:rsidR="00835783" w:rsidRPr="00957867" w:rsidRDefault="00835783" w:rsidP="00835783">
      <w:pPr>
        <w:widowControl/>
        <w:numPr>
          <w:ilvl w:val="0"/>
          <w:numId w:val="1"/>
        </w:numPr>
        <w:overflowPunct/>
        <w:contextualSpacing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>Pani/Pana dane osobowe przetwarzane będą:</w:t>
      </w:r>
    </w:p>
    <w:p w14:paraId="4B06036A" w14:textId="77777777" w:rsidR="00835783" w:rsidRPr="00957867" w:rsidRDefault="00835783" w:rsidP="00835783">
      <w:pPr>
        <w:pStyle w:val="Akapitzlist"/>
        <w:widowControl/>
        <w:numPr>
          <w:ilvl w:val="0"/>
          <w:numId w:val="2"/>
        </w:numPr>
        <w:overflowPunct/>
        <w:spacing w:after="160"/>
        <w:jc w:val="both"/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 xml:space="preserve"> </w:t>
      </w:r>
      <w:r w:rsidRPr="00957867">
        <w:rPr>
          <w:rFonts w:ascii="Cambria" w:hAnsi="Cambria"/>
          <w:color w:val="auto"/>
          <w:sz w:val="18"/>
          <w:szCs w:val="18"/>
        </w:rPr>
        <w:t xml:space="preserve">w celu realizacji „Zasad wspierania realizacji zadań z zakresu rehabilitacji zawodowej i społecznej osób niepełnosprawnych, zlecanych fundacjom oraz organizacjom pozarządowym przez PFRON </w:t>
      </w:r>
      <w:r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>zgodnie z art. 6 ust. 1 lit a) b) c) RODO; art. 9. Ust. 2 lit a) c) d);</w:t>
      </w:r>
    </w:p>
    <w:p w14:paraId="40BDD299" w14:textId="5E5DFD4B" w:rsidR="00835783" w:rsidRPr="00957867" w:rsidRDefault="00835783" w:rsidP="00835783">
      <w:pPr>
        <w:pStyle w:val="Akapitzlist"/>
        <w:widowControl/>
        <w:numPr>
          <w:ilvl w:val="0"/>
          <w:numId w:val="2"/>
        </w:numPr>
        <w:overflowPunct/>
        <w:spacing w:after="160"/>
        <w:jc w:val="both"/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/>
          <w:color w:val="auto"/>
          <w:sz w:val="18"/>
          <w:szCs w:val="18"/>
        </w:rPr>
        <w:t>w celu rekrutacji, udziału w projekcie, monitorowania i kontroli prawidłowości realizacji projektu przez PTWM oraz do celów sprawozdawczych i ewaluacyjnych realizowanych przez PFRON</w:t>
      </w:r>
      <w:r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 xml:space="preserve"> zgodnie z art. 6 ust. 1 lit a) b) c) </w:t>
      </w:r>
      <w:r w:rsidR="00681B11"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 xml:space="preserve"> oraz </w:t>
      </w:r>
      <w:r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 xml:space="preserve"> art. 9. Ust. 2 lit a) c) d)</w:t>
      </w:r>
      <w:r w:rsidR="00681B11"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>RODO</w:t>
      </w:r>
      <w:r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>;</w:t>
      </w:r>
    </w:p>
    <w:p w14:paraId="4D45104C" w14:textId="1C17BF99" w:rsidR="00835783" w:rsidRPr="00957867" w:rsidRDefault="00835783" w:rsidP="00835783">
      <w:pPr>
        <w:pStyle w:val="Akapitzlist"/>
        <w:widowControl/>
        <w:numPr>
          <w:ilvl w:val="0"/>
          <w:numId w:val="3"/>
        </w:numPr>
        <w:overflowPunct/>
        <w:spacing w:after="160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w celu promocji działań Administratora poprzez informowanie w mediach i publikacjach własnych o działalności Administratora, w postaci publikacji wizerunku, na podstawie art. 6 ust. 1 lit. a</w:t>
      </w:r>
      <w:r w:rsidR="00681B11" w:rsidRPr="00957867"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  <w:t xml:space="preserve"> art. 9. Ust. 2 lit a) </w:t>
      </w:r>
      <w:r w:rsidRPr="00957867">
        <w:rPr>
          <w:rFonts w:ascii="Cambria" w:hAnsi="Cambria" w:cs="Arial"/>
          <w:sz w:val="18"/>
          <w:szCs w:val="18"/>
        </w:rPr>
        <w:t xml:space="preserve"> RODO, tj. odrębnej, wyrażonej przez Panią/Pana zgody;</w:t>
      </w:r>
    </w:p>
    <w:p w14:paraId="6D8F0FD8" w14:textId="77777777" w:rsidR="00835783" w:rsidRPr="00957867" w:rsidRDefault="00835783" w:rsidP="00835783">
      <w:pPr>
        <w:pStyle w:val="Akapitzlist"/>
        <w:widowControl/>
        <w:overflowPunct/>
        <w:spacing w:after="160"/>
        <w:ind w:left="1080"/>
        <w:jc w:val="both"/>
        <w:rPr>
          <w:rFonts w:ascii="Cambria" w:eastAsia="Times New Roman" w:hAnsi="Cambria" w:cs="Times New Roman"/>
          <w:color w:val="auto"/>
          <w:sz w:val="18"/>
          <w:szCs w:val="18"/>
          <w:lang w:eastAsia="en-US" w:bidi="ar-SA"/>
        </w:rPr>
      </w:pPr>
    </w:p>
    <w:p w14:paraId="245FC250" w14:textId="468A2014" w:rsidR="00835783" w:rsidRPr="00957867" w:rsidRDefault="00835783" w:rsidP="00835783">
      <w:pPr>
        <w:pStyle w:val="Akapitzlist"/>
        <w:widowControl/>
        <w:numPr>
          <w:ilvl w:val="0"/>
          <w:numId w:val="1"/>
        </w:numPr>
        <w:overflowPunct/>
        <w:spacing w:after="160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/>
          <w:sz w:val="18"/>
          <w:szCs w:val="18"/>
        </w:rPr>
        <w:t xml:space="preserve">Dane osobowe będą również przetwarzane, w związku z realizacją projektu, przez Państwowy Fundusz Rehabilitacji Osób Niepełnosprawnych z siedzibą w Warszawie przy al. Jana Pawła II 13. </w:t>
      </w: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>Odbiorcami Pani/Pana danych osobowych mogą być</w:t>
      </w:r>
      <w:r w:rsidRPr="00957867">
        <w:rPr>
          <w:rFonts w:ascii="Cambria" w:hAnsi="Cambria" w:cs="Arial"/>
          <w:sz w:val="18"/>
          <w:szCs w:val="18"/>
        </w:rPr>
        <w:t xml:space="preserve"> podmioty, z którymi Administrator zawarł umowy powierzenia przetwarzania danych osobowych w zakresie obsługi informatycznej, prawnej</w:t>
      </w:r>
      <w:r w:rsidR="00880F5E">
        <w:rPr>
          <w:rFonts w:ascii="Cambria" w:hAnsi="Cambria" w:cs="Arial"/>
          <w:sz w:val="18"/>
          <w:szCs w:val="18"/>
        </w:rPr>
        <w:t xml:space="preserve">, </w:t>
      </w:r>
      <w:r w:rsidRPr="00957867">
        <w:rPr>
          <w:rFonts w:ascii="Cambria" w:hAnsi="Cambria" w:cs="Arial"/>
          <w:sz w:val="18"/>
          <w:szCs w:val="18"/>
        </w:rPr>
        <w:t>audytu projektu.</w:t>
      </w: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 xml:space="preserve"> Pani/Pana dane 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osobowe mogą być również udostępniane na podstawie powszechnie obowiązujących przepisów prawa organom administracji państwowej, którym jesteśmy zobowiązani przekazać Pani/Pana dane osobowe, a także pracownikom PTWM</w:t>
      </w:r>
      <w:r w:rsidR="0020651C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oddział w Gdańsku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. </w:t>
      </w:r>
    </w:p>
    <w:p w14:paraId="08AE3FD2" w14:textId="77777777" w:rsidR="00835783" w:rsidRPr="00957867" w:rsidRDefault="00835783" w:rsidP="00835783">
      <w:pPr>
        <w:pStyle w:val="Akapitzlist"/>
        <w:widowControl/>
        <w:numPr>
          <w:ilvl w:val="0"/>
          <w:numId w:val="1"/>
        </w:numPr>
        <w:overflowPunct/>
        <w:spacing w:after="160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 xml:space="preserve">Pani/Pana dane osobowe przechowywane będą </w:t>
      </w:r>
      <w:r w:rsidRPr="00957867">
        <w:rPr>
          <w:rFonts w:ascii="Cambria" w:hAnsi="Cambria" w:cs="Arial"/>
          <w:sz w:val="18"/>
          <w:szCs w:val="18"/>
        </w:rPr>
        <w:t>przez czas trwania projektu oraz przez wymagany w świetle obowiązującego prawa okres po jej wygaśnięciu, w celu archiwizowania danych lub kontroli prawidłowości projektu - przez okres 5 lat liczonych od zakończenia projektu, a w przypadku danych przetwarzanych na podstawie zgody-do momentu jej odwołania.</w:t>
      </w:r>
    </w:p>
    <w:p w14:paraId="1FD31D14" w14:textId="77777777" w:rsidR="00835783" w:rsidRPr="00957867" w:rsidRDefault="00835783" w:rsidP="00835783">
      <w:pPr>
        <w:pStyle w:val="Akapitzlist"/>
        <w:widowControl/>
        <w:numPr>
          <w:ilvl w:val="0"/>
          <w:numId w:val="1"/>
        </w:numPr>
        <w:overflowPunct/>
        <w:spacing w:after="160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Calibri"/>
          <w:color w:val="auto"/>
          <w:sz w:val="18"/>
          <w:szCs w:val="18"/>
          <w:lang w:eastAsia="en-US" w:bidi="ar-SA"/>
        </w:rPr>
        <w:t>Posiada Pani/Pan:</w:t>
      </w:r>
    </w:p>
    <w:p w14:paraId="010F4E2E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 xml:space="preserve">prawo dostępu do treści danych, na podstawie art. 15 RODO; </w:t>
      </w:r>
    </w:p>
    <w:p w14:paraId="4336D9E2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prawo do sprostowania danych, na podstawie art. 16 RODO;</w:t>
      </w:r>
    </w:p>
    <w:p w14:paraId="2A517C29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prawo do usunięcia danych, na podstawie art. 17 RODO;</w:t>
      </w:r>
    </w:p>
    <w:p w14:paraId="1314F3A9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prawo do ograniczenia przetwarzania danych, na podstawie art. 18 RODO;</w:t>
      </w:r>
    </w:p>
    <w:p w14:paraId="25D447CE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prawo do wniesienia sprzeciwu wobec przetwarzania danych, na podstawie art. 21 RODO;</w:t>
      </w:r>
    </w:p>
    <w:p w14:paraId="5BD36028" w14:textId="77777777" w:rsidR="00835783" w:rsidRPr="00957867" w:rsidRDefault="00835783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 xml:space="preserve">prawo do przenoszenia danych, na podstawie art. 20 RODO </w:t>
      </w:r>
    </w:p>
    <w:p w14:paraId="571CD2D2" w14:textId="38DA06F7" w:rsidR="00835783" w:rsidRPr="00957867" w:rsidRDefault="0020651C" w:rsidP="00835783">
      <w:pPr>
        <w:pStyle w:val="Akapitzlist"/>
        <w:widowControl/>
        <w:numPr>
          <w:ilvl w:val="0"/>
          <w:numId w:val="4"/>
        </w:numPr>
        <w:overflowPunct/>
        <w:spacing w:after="160"/>
        <w:ind w:left="1134" w:hanging="425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hAnsi="Cambria" w:cs="Arial"/>
          <w:sz w:val="18"/>
          <w:szCs w:val="18"/>
        </w:rPr>
        <w:t>w</w:t>
      </w:r>
      <w:r w:rsidR="00835783" w:rsidRPr="00957867">
        <w:rPr>
          <w:rFonts w:ascii="Cambria" w:hAnsi="Cambria" w:cs="Arial"/>
          <w:sz w:val="18"/>
          <w:szCs w:val="18"/>
        </w:rPr>
        <w:t xml:space="preserve"> zakresie, w jakim Pani/Pana dane są przetwarzane na podstawie zgody posiada Pani/Pan prawo do cofnięcia zgody w dowolnym momencie bez wpływu na zgodność z prawem przetwarzania, którego dokonano na podstawie zgody przed jej cofnięciem.</w:t>
      </w:r>
    </w:p>
    <w:p w14:paraId="07D09889" w14:textId="357AD957" w:rsidR="00835783" w:rsidRPr="00957867" w:rsidRDefault="00835783" w:rsidP="00835783">
      <w:pPr>
        <w:widowControl/>
        <w:overflowPunct/>
        <w:spacing w:after="160"/>
        <w:ind w:left="360"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Wskazane żądania mogą być wnoszone adres e-mail</w:t>
      </w:r>
      <w:r w:rsidR="009A187A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: </w:t>
      </w:r>
      <w:r w:rsidR="009A187A" w:rsidRPr="009A187A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biuro@muko.gda.pl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lub pocztą na adres siedziby PTWM</w:t>
      </w:r>
      <w:r w:rsidR="0020651C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Oddział w Gdańsku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.</w:t>
      </w:r>
    </w:p>
    <w:p w14:paraId="687875DE" w14:textId="77777777" w:rsidR="00835783" w:rsidRPr="00957867" w:rsidRDefault="00835783" w:rsidP="00835783">
      <w:pPr>
        <w:widowControl/>
        <w:numPr>
          <w:ilvl w:val="0"/>
          <w:numId w:val="1"/>
        </w:numPr>
        <w:overflowPunct/>
        <w:contextualSpacing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W przypadku, gdy Pani/Pana zdaniem przetwarzanie przez Administratora Pani/Pana danych narusza przepisy prawa, ma Pani/Pan prawo do wniesienia skargi do organu nadzorczego, tj. do Prezesa Urzędu Ochrony Danych Osobowych.</w:t>
      </w:r>
    </w:p>
    <w:p w14:paraId="704EA508" w14:textId="1C227993" w:rsidR="00835783" w:rsidRPr="00957867" w:rsidRDefault="00835783" w:rsidP="00835783">
      <w:pPr>
        <w:widowControl/>
        <w:numPr>
          <w:ilvl w:val="0"/>
          <w:numId w:val="1"/>
        </w:numPr>
        <w:overflowPunct/>
        <w:contextualSpacing/>
        <w:jc w:val="both"/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</w:pP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Podanie przez Pana/Panią danych osobowych w celu rekrutacji i realizacji projektu oraz wykonywania przez </w:t>
      </w:r>
      <w:r w:rsidR="00957867"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Administratora</w:t>
      </w:r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 xml:space="preserve"> obowiązków prawnych jest niez</w:t>
      </w:r>
      <w:bookmarkStart w:id="0" w:name="_GoBack"/>
      <w:bookmarkEnd w:id="0"/>
      <w:r w:rsidRPr="00957867">
        <w:rPr>
          <w:rFonts w:ascii="Cambria" w:eastAsia="Calibri" w:hAnsi="Cambria" w:cs="Arial"/>
          <w:color w:val="auto"/>
          <w:sz w:val="18"/>
          <w:szCs w:val="18"/>
          <w:lang w:eastAsia="en-US" w:bidi="ar-SA"/>
        </w:rPr>
        <w:t>będne, brak podania tych danych będzie skutkować brakiem możliwości udziału w projekcie.</w:t>
      </w:r>
    </w:p>
    <w:p w14:paraId="141E0684" w14:textId="77777777" w:rsidR="00835783" w:rsidRPr="00957867" w:rsidRDefault="00835783" w:rsidP="00835783">
      <w:pPr>
        <w:numPr>
          <w:ilvl w:val="0"/>
          <w:numId w:val="1"/>
        </w:numPr>
        <w:jc w:val="both"/>
        <w:rPr>
          <w:rFonts w:ascii="Cambria" w:hAnsi="Cambria" w:cs="Arial"/>
          <w:sz w:val="18"/>
          <w:szCs w:val="18"/>
        </w:rPr>
      </w:pPr>
      <w:r w:rsidRPr="00957867">
        <w:rPr>
          <w:rFonts w:ascii="Cambria" w:hAnsi="Cambria" w:cs="Arial"/>
          <w:sz w:val="18"/>
          <w:szCs w:val="18"/>
        </w:rPr>
        <w:t>Pani/Pana dane osobowe nie podlegają zautomatyzowanemu podejmowaniu decyzji, w tym profilowaniu (przetwarzanie bez udziału człowieka).</w:t>
      </w:r>
    </w:p>
    <w:p w14:paraId="5EECAAED" w14:textId="77777777" w:rsidR="00835783" w:rsidRDefault="00835783" w:rsidP="00835783">
      <w:pPr>
        <w:widowControl/>
        <w:overflowPunct/>
        <w:ind w:left="360"/>
        <w:contextualSpacing/>
        <w:jc w:val="both"/>
        <w:rPr>
          <w:rFonts w:asciiTheme="minorHAnsi" w:eastAsia="Calibri" w:hAnsiTheme="minorHAnsi" w:cs="Arial"/>
          <w:color w:val="auto"/>
          <w:sz w:val="18"/>
          <w:szCs w:val="18"/>
          <w:lang w:eastAsia="en-US" w:bidi="ar-SA"/>
        </w:rPr>
      </w:pPr>
    </w:p>
    <w:p w14:paraId="02548602" w14:textId="77777777" w:rsidR="00107F69" w:rsidRDefault="00107F69"/>
    <w:sectPr w:rsidR="0010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393"/>
    <w:multiLevelType w:val="hybridMultilevel"/>
    <w:tmpl w:val="796A584A"/>
    <w:lvl w:ilvl="0" w:tplc="45508D98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40C2D"/>
    <w:multiLevelType w:val="hybridMultilevel"/>
    <w:tmpl w:val="151884BA"/>
    <w:lvl w:ilvl="0" w:tplc="5CD4956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53C7B"/>
    <w:multiLevelType w:val="hybridMultilevel"/>
    <w:tmpl w:val="D596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63A2C"/>
    <w:multiLevelType w:val="hybridMultilevel"/>
    <w:tmpl w:val="8AF08E06"/>
    <w:lvl w:ilvl="0" w:tplc="E4787E7A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63"/>
    <w:rsid w:val="00107F69"/>
    <w:rsid w:val="0020651C"/>
    <w:rsid w:val="002E1F01"/>
    <w:rsid w:val="00535B22"/>
    <w:rsid w:val="00681B11"/>
    <w:rsid w:val="00835783"/>
    <w:rsid w:val="00880F5E"/>
    <w:rsid w:val="008E3769"/>
    <w:rsid w:val="00957867"/>
    <w:rsid w:val="009A187A"/>
    <w:rsid w:val="00A4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C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783"/>
    <w:pPr>
      <w:widowControl w:val="0"/>
      <w:overflowPunct w:val="0"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783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A18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783"/>
    <w:pPr>
      <w:widowControl w:val="0"/>
      <w:overflowPunct w:val="0"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783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A1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uko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Kowalczyk</dc:creator>
  <cp:lastModifiedBy>Wolontariat</cp:lastModifiedBy>
  <cp:revision>2</cp:revision>
  <dcterms:created xsi:type="dcterms:W3CDTF">2022-05-17T06:52:00Z</dcterms:created>
  <dcterms:modified xsi:type="dcterms:W3CDTF">2022-05-17T06:52:00Z</dcterms:modified>
</cp:coreProperties>
</file>